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4C" w:rsidRDefault="00340B4C" w:rsidP="00D36223">
      <w:pPr>
        <w:spacing w:line="276" w:lineRule="auto"/>
        <w:rPr>
          <w:sz w:val="22"/>
          <w:szCs w:val="22"/>
        </w:rPr>
      </w:pPr>
    </w:p>
    <w:p w:rsidR="008F097B" w:rsidRPr="00475D65" w:rsidRDefault="00340B4C" w:rsidP="00340B4C">
      <w:pPr>
        <w:spacing w:line="276" w:lineRule="auto"/>
        <w:ind w:left="6480"/>
        <w:rPr>
          <w:sz w:val="22"/>
          <w:szCs w:val="22"/>
        </w:rPr>
      </w:pPr>
      <w:r>
        <w:rPr>
          <w:sz w:val="22"/>
          <w:szCs w:val="22"/>
        </w:rPr>
        <w:t>Thursday, 25</w:t>
      </w:r>
      <w:r w:rsidRPr="00340B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2020</w:t>
      </w:r>
      <w:r w:rsidR="00F9222E" w:rsidRPr="00475D65">
        <w:rPr>
          <w:sz w:val="22"/>
          <w:szCs w:val="22"/>
        </w:rPr>
        <w:t xml:space="preserve"> </w:t>
      </w:r>
    </w:p>
    <w:p w:rsidR="00340B4C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40B4C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77B3D" w:rsidRPr="00475D65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Dear Parent/C</w:t>
      </w:r>
      <w:r w:rsidR="00F9222E" w:rsidRPr="00475D65">
        <w:rPr>
          <w:sz w:val="22"/>
          <w:szCs w:val="22"/>
        </w:rPr>
        <w:t>arer</w:t>
      </w:r>
    </w:p>
    <w:p w:rsidR="00AF7DC0" w:rsidRDefault="00AF7DC0" w:rsidP="00D36223">
      <w:pPr>
        <w:autoSpaceDE w:val="0"/>
        <w:autoSpaceDN w:val="0"/>
        <w:adjustRightInd w:val="0"/>
        <w:spacing w:line="276" w:lineRule="auto"/>
      </w:pPr>
    </w:p>
    <w:p w:rsidR="00DB3B07" w:rsidRDefault="00F34644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 xml:space="preserve">As </w:t>
      </w:r>
      <w:r w:rsidR="00640CB8">
        <w:rPr>
          <w:sz w:val="22"/>
          <w:szCs w:val="22"/>
        </w:rPr>
        <w:t xml:space="preserve">you are aware the Government </w:t>
      </w:r>
      <w:r w:rsidR="00DB3B07">
        <w:rPr>
          <w:sz w:val="22"/>
          <w:szCs w:val="22"/>
        </w:rPr>
        <w:t>ha</w:t>
      </w:r>
      <w:r w:rsidR="00340B4C">
        <w:rPr>
          <w:sz w:val="22"/>
          <w:szCs w:val="22"/>
        </w:rPr>
        <w:t>s announced a partial shut-down</w:t>
      </w:r>
      <w:r w:rsidR="00DB3B07">
        <w:rPr>
          <w:sz w:val="22"/>
          <w:szCs w:val="22"/>
        </w:rPr>
        <w:t xml:space="preserve"> of most activities that you would normally take for granted. </w:t>
      </w:r>
    </w:p>
    <w:p w:rsidR="001B30C0" w:rsidRDefault="001B30C0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B30C0" w:rsidRDefault="001B30C0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Thank</w:t>
      </w:r>
      <w:r w:rsidR="00340B4C">
        <w:rPr>
          <w:sz w:val="22"/>
          <w:szCs w:val="22"/>
        </w:rPr>
        <w:t xml:space="preserve"> you </w:t>
      </w:r>
      <w:r>
        <w:rPr>
          <w:sz w:val="22"/>
          <w:szCs w:val="22"/>
        </w:rPr>
        <w:t>to</w:t>
      </w:r>
      <w:r w:rsidR="00340B4C">
        <w:rPr>
          <w:sz w:val="22"/>
          <w:szCs w:val="22"/>
        </w:rPr>
        <w:t xml:space="preserve"> everyone who </w:t>
      </w:r>
      <w:r>
        <w:rPr>
          <w:sz w:val="22"/>
          <w:szCs w:val="22"/>
        </w:rPr>
        <w:t xml:space="preserve">has been able to, and is continuing to support the school and the Country to reduce the risk of spreading this highly contagious and deadly virus. </w:t>
      </w:r>
    </w:p>
    <w:p w:rsidR="00DB3B07" w:rsidRDefault="00DB3B07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B3B07" w:rsidRDefault="00DB3B07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message from the Prime Minister and Public Health England is absolutely clear.  </w:t>
      </w:r>
    </w:p>
    <w:p w:rsidR="00DB3B07" w:rsidRDefault="00DB3B07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43D65" w:rsidRPr="00340B4C" w:rsidRDefault="00DB3B07" w:rsidP="00DB3B07">
      <w:pPr>
        <w:spacing w:line="256" w:lineRule="auto"/>
        <w:ind w:left="130" w:right="160" w:hanging="1"/>
        <w:rPr>
          <w:i/>
          <w:color w:val="000000" w:themeColor="text1"/>
          <w:w w:val="105"/>
          <w:sz w:val="22"/>
        </w:rPr>
      </w:pPr>
      <w:r w:rsidRPr="00340B4C">
        <w:rPr>
          <w:i/>
          <w:color w:val="000000" w:themeColor="text1"/>
          <w:w w:val="105"/>
          <w:sz w:val="22"/>
        </w:rPr>
        <w:t xml:space="preserve">Schools, settings (including early year's </w:t>
      </w:r>
      <w:r w:rsidRPr="00340B4C">
        <w:rPr>
          <w:i/>
          <w:color w:val="000000" w:themeColor="text1"/>
          <w:spacing w:val="-3"/>
          <w:w w:val="105"/>
          <w:sz w:val="22"/>
        </w:rPr>
        <w:t xml:space="preserve">settings, </w:t>
      </w:r>
      <w:r w:rsidRPr="00340B4C">
        <w:rPr>
          <w:i/>
          <w:color w:val="000000" w:themeColor="text1"/>
          <w:spacing w:val="-4"/>
          <w:w w:val="105"/>
          <w:sz w:val="22"/>
        </w:rPr>
        <w:t xml:space="preserve">childminders </w:t>
      </w:r>
      <w:r w:rsidRPr="00340B4C">
        <w:rPr>
          <w:i/>
          <w:color w:val="000000" w:themeColor="text1"/>
          <w:w w:val="105"/>
          <w:sz w:val="22"/>
        </w:rPr>
        <w:t xml:space="preserve">and providers of </w:t>
      </w:r>
      <w:r w:rsidRPr="00340B4C">
        <w:rPr>
          <w:i/>
          <w:color w:val="000000" w:themeColor="text1"/>
          <w:spacing w:val="-5"/>
          <w:w w:val="105"/>
          <w:sz w:val="22"/>
        </w:rPr>
        <w:t xml:space="preserve">childcare </w:t>
      </w:r>
      <w:r w:rsidRPr="00340B4C">
        <w:rPr>
          <w:i/>
          <w:color w:val="000000" w:themeColor="text1"/>
          <w:w w:val="105"/>
          <w:sz w:val="22"/>
        </w:rPr>
        <w:t xml:space="preserve">for school-age children), </w:t>
      </w:r>
      <w:bookmarkStart w:id="0" w:name="_GoBack"/>
      <w:bookmarkEnd w:id="0"/>
      <w:r w:rsidRPr="00340B4C">
        <w:rPr>
          <w:i/>
          <w:color w:val="000000" w:themeColor="text1"/>
          <w:spacing w:val="-3"/>
          <w:w w:val="105"/>
          <w:sz w:val="22"/>
        </w:rPr>
        <w:t xml:space="preserve">colleges </w:t>
      </w:r>
      <w:r w:rsidRPr="00340B4C">
        <w:rPr>
          <w:i/>
          <w:color w:val="000000" w:themeColor="text1"/>
          <w:w w:val="105"/>
          <w:sz w:val="22"/>
        </w:rPr>
        <w:t xml:space="preserve">and other </w:t>
      </w:r>
      <w:r w:rsidRPr="00340B4C">
        <w:rPr>
          <w:i/>
          <w:color w:val="000000" w:themeColor="text1"/>
          <w:spacing w:val="-4"/>
          <w:w w:val="105"/>
          <w:sz w:val="22"/>
        </w:rPr>
        <w:t xml:space="preserve">educational </w:t>
      </w:r>
      <w:r w:rsidRPr="00340B4C">
        <w:rPr>
          <w:i/>
          <w:color w:val="000000" w:themeColor="text1"/>
          <w:w w:val="105"/>
          <w:sz w:val="22"/>
        </w:rPr>
        <w:t xml:space="preserve">establishments are closed for the foreseeable future. </w:t>
      </w:r>
    </w:p>
    <w:p w:rsidR="00DB3B07" w:rsidRPr="00340B4C" w:rsidRDefault="00DB3B07" w:rsidP="00DB3B07">
      <w:pPr>
        <w:spacing w:line="256" w:lineRule="auto"/>
        <w:ind w:left="130" w:right="160" w:hanging="1"/>
        <w:rPr>
          <w:b/>
          <w:i/>
          <w:color w:val="000000" w:themeColor="text1"/>
          <w:sz w:val="21"/>
        </w:rPr>
      </w:pPr>
      <w:r w:rsidRPr="00340B4C">
        <w:rPr>
          <w:i/>
          <w:color w:val="000000" w:themeColor="text1"/>
          <w:w w:val="105"/>
          <w:sz w:val="22"/>
        </w:rPr>
        <w:t xml:space="preserve">The exception to this </w:t>
      </w:r>
      <w:r w:rsidRPr="00340B4C">
        <w:rPr>
          <w:i/>
          <w:color w:val="000000" w:themeColor="text1"/>
          <w:spacing w:val="3"/>
          <w:w w:val="105"/>
          <w:sz w:val="22"/>
        </w:rPr>
        <w:t xml:space="preserve">is </w:t>
      </w:r>
      <w:r w:rsidRPr="00340B4C">
        <w:rPr>
          <w:i/>
          <w:color w:val="000000" w:themeColor="text1"/>
          <w:w w:val="105"/>
          <w:sz w:val="22"/>
        </w:rPr>
        <w:t xml:space="preserve">to provide child care for children who are </w:t>
      </w:r>
      <w:r w:rsidRPr="00340B4C">
        <w:rPr>
          <w:i/>
          <w:color w:val="000000" w:themeColor="text1"/>
          <w:spacing w:val="-5"/>
          <w:w w:val="105"/>
          <w:sz w:val="22"/>
        </w:rPr>
        <w:t xml:space="preserve">vulnerable, </w:t>
      </w:r>
      <w:r w:rsidRPr="00340B4C">
        <w:rPr>
          <w:i/>
          <w:color w:val="000000" w:themeColor="text1"/>
          <w:w w:val="105"/>
          <w:sz w:val="22"/>
        </w:rPr>
        <w:t xml:space="preserve">and children whose parents are </w:t>
      </w:r>
      <w:r w:rsidRPr="00340B4C">
        <w:rPr>
          <w:i/>
          <w:color w:val="000000" w:themeColor="text1"/>
          <w:spacing w:val="-4"/>
          <w:w w:val="105"/>
          <w:sz w:val="22"/>
        </w:rPr>
        <w:t xml:space="preserve">critical </w:t>
      </w:r>
      <w:r w:rsidRPr="00340B4C">
        <w:rPr>
          <w:i/>
          <w:color w:val="000000" w:themeColor="text1"/>
          <w:w w:val="105"/>
          <w:sz w:val="22"/>
        </w:rPr>
        <w:t xml:space="preserve">to the </w:t>
      </w:r>
      <w:r w:rsidRPr="00340B4C">
        <w:rPr>
          <w:i/>
          <w:color w:val="000000" w:themeColor="text1"/>
          <w:spacing w:val="-4"/>
          <w:w w:val="105"/>
          <w:sz w:val="22"/>
        </w:rPr>
        <w:t xml:space="preserve">Covid-19 </w:t>
      </w:r>
      <w:r w:rsidRPr="00340B4C">
        <w:rPr>
          <w:i/>
          <w:color w:val="000000" w:themeColor="text1"/>
          <w:w w:val="105"/>
          <w:sz w:val="22"/>
        </w:rPr>
        <w:t xml:space="preserve">response and </w:t>
      </w:r>
      <w:r w:rsidRPr="00340B4C">
        <w:rPr>
          <w:i/>
          <w:color w:val="000000" w:themeColor="text1"/>
          <w:spacing w:val="-5"/>
          <w:w w:val="105"/>
          <w:sz w:val="22"/>
        </w:rPr>
        <w:t xml:space="preserve">cannot </w:t>
      </w:r>
      <w:r w:rsidRPr="00340B4C">
        <w:rPr>
          <w:i/>
          <w:color w:val="000000" w:themeColor="text1"/>
          <w:w w:val="105"/>
          <w:sz w:val="22"/>
        </w:rPr>
        <w:t>be safely cared for at home</w:t>
      </w:r>
      <w:r w:rsidRPr="00340B4C">
        <w:rPr>
          <w:b/>
          <w:i/>
          <w:color w:val="000000" w:themeColor="text1"/>
          <w:w w:val="105"/>
          <w:sz w:val="22"/>
        </w:rPr>
        <w:t xml:space="preserve"> </w:t>
      </w:r>
      <w:r w:rsidRPr="00340B4C">
        <w:rPr>
          <w:b/>
          <w:i/>
          <w:color w:val="000000" w:themeColor="text1"/>
          <w:w w:val="105"/>
          <w:sz w:val="21"/>
        </w:rPr>
        <w:t>where there is no alternative.</w:t>
      </w:r>
    </w:p>
    <w:p w:rsidR="00DB3B07" w:rsidRPr="00340B4C" w:rsidRDefault="00DB3B07" w:rsidP="00DB3B07">
      <w:pPr>
        <w:pStyle w:val="BodyText"/>
        <w:spacing w:before="11"/>
        <w:rPr>
          <w:b/>
          <w:color w:val="000000" w:themeColor="text1"/>
          <w:sz w:val="20"/>
        </w:rPr>
      </w:pPr>
    </w:p>
    <w:p w:rsidR="00932C61" w:rsidRPr="00340B4C" w:rsidRDefault="00932C61" w:rsidP="00D36223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  <w:r w:rsidRPr="00340B4C">
        <w:rPr>
          <w:color w:val="000000" w:themeColor="text1"/>
          <w:w w:val="105"/>
          <w:sz w:val="22"/>
        </w:rPr>
        <w:t>In light of this message we will again be reviewing our level of provision and we will be looking to reduce the number of students accessing the schools</w:t>
      </w:r>
      <w:r w:rsidR="00340B4C" w:rsidRPr="00340B4C">
        <w:rPr>
          <w:color w:val="000000" w:themeColor="text1"/>
          <w:w w:val="105"/>
          <w:sz w:val="22"/>
        </w:rPr>
        <w:t>’</w:t>
      </w:r>
      <w:r w:rsidRPr="00340B4C">
        <w:rPr>
          <w:color w:val="000000" w:themeColor="text1"/>
          <w:w w:val="105"/>
          <w:sz w:val="22"/>
        </w:rPr>
        <w:t xml:space="preserve"> sites. </w:t>
      </w:r>
    </w:p>
    <w:p w:rsidR="00932C61" w:rsidRPr="00340B4C" w:rsidRDefault="00932C61" w:rsidP="00D36223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</w:p>
    <w:p w:rsidR="00932C61" w:rsidRPr="00340B4C" w:rsidRDefault="00932C61" w:rsidP="00D36223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  <w:r w:rsidRPr="00340B4C">
        <w:rPr>
          <w:color w:val="000000" w:themeColor="text1"/>
          <w:w w:val="105"/>
          <w:sz w:val="22"/>
        </w:rPr>
        <w:t>Furthermore</w:t>
      </w:r>
      <w:r w:rsidR="00F43D65" w:rsidRPr="00340B4C">
        <w:rPr>
          <w:color w:val="000000" w:themeColor="text1"/>
          <w:w w:val="105"/>
          <w:sz w:val="22"/>
        </w:rPr>
        <w:t xml:space="preserve">, </w:t>
      </w:r>
      <w:r w:rsidRPr="00340B4C">
        <w:rPr>
          <w:color w:val="000000" w:themeColor="text1"/>
          <w:w w:val="105"/>
          <w:sz w:val="22"/>
        </w:rPr>
        <w:t xml:space="preserve">we are increasingly anxious about the use of home school transport and the potential </w:t>
      </w:r>
      <w:r w:rsidR="00F43D65" w:rsidRPr="00340B4C">
        <w:rPr>
          <w:color w:val="000000" w:themeColor="text1"/>
          <w:w w:val="105"/>
          <w:sz w:val="22"/>
        </w:rPr>
        <w:t xml:space="preserve">infection transmission </w:t>
      </w:r>
      <w:r w:rsidRPr="00340B4C">
        <w:rPr>
          <w:color w:val="000000" w:themeColor="text1"/>
          <w:w w:val="105"/>
          <w:sz w:val="22"/>
        </w:rPr>
        <w:t xml:space="preserve">risks that are posed as students travel in close proximity for up to an hour in vehicles with a driver, an escort and other students. </w:t>
      </w:r>
    </w:p>
    <w:p w:rsidR="00932C61" w:rsidRPr="00340B4C" w:rsidRDefault="00932C61" w:rsidP="00D36223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</w:p>
    <w:p w:rsidR="00932C61" w:rsidRPr="00340B4C" w:rsidRDefault="00F43D65" w:rsidP="00D36223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  <w:r w:rsidRPr="00340B4C">
        <w:rPr>
          <w:color w:val="000000" w:themeColor="text1"/>
          <w:w w:val="105"/>
          <w:sz w:val="22"/>
        </w:rPr>
        <w:t>To reduce tr</w:t>
      </w:r>
      <w:r w:rsidR="00340B4C" w:rsidRPr="00340B4C">
        <w:rPr>
          <w:color w:val="000000" w:themeColor="text1"/>
          <w:w w:val="105"/>
          <w:sz w:val="22"/>
        </w:rPr>
        <w:t xml:space="preserve">avel time (and ‘contact time’) </w:t>
      </w:r>
      <w:r w:rsidRPr="00340B4C">
        <w:rPr>
          <w:color w:val="000000" w:themeColor="text1"/>
          <w:w w:val="105"/>
          <w:sz w:val="22"/>
        </w:rPr>
        <w:t xml:space="preserve">as much as possible </w:t>
      </w:r>
      <w:r w:rsidR="00932C61" w:rsidRPr="00340B4C">
        <w:rPr>
          <w:color w:val="000000" w:themeColor="text1"/>
          <w:w w:val="105"/>
          <w:sz w:val="22"/>
        </w:rPr>
        <w:t>we will be relocating all school activity to the Brades Lodge site as of Monday 30</w:t>
      </w:r>
      <w:r w:rsidR="00932C61" w:rsidRPr="00340B4C">
        <w:rPr>
          <w:color w:val="000000" w:themeColor="text1"/>
          <w:w w:val="105"/>
          <w:sz w:val="22"/>
          <w:vertAlign w:val="superscript"/>
        </w:rPr>
        <w:t>th</w:t>
      </w:r>
      <w:r w:rsidR="00932C61" w:rsidRPr="00340B4C">
        <w:rPr>
          <w:color w:val="000000" w:themeColor="text1"/>
          <w:w w:val="105"/>
          <w:sz w:val="22"/>
        </w:rPr>
        <w:t xml:space="preserve"> March</w:t>
      </w:r>
      <w:r w:rsidR="00340B4C" w:rsidRPr="00340B4C">
        <w:rPr>
          <w:color w:val="000000" w:themeColor="text1"/>
          <w:w w:val="105"/>
          <w:sz w:val="22"/>
        </w:rPr>
        <w:t xml:space="preserve"> 2020</w:t>
      </w:r>
      <w:r w:rsidR="00932C61" w:rsidRPr="00340B4C">
        <w:rPr>
          <w:color w:val="000000" w:themeColor="text1"/>
          <w:w w:val="105"/>
          <w:sz w:val="22"/>
        </w:rPr>
        <w:t xml:space="preserve">.  </w:t>
      </w:r>
    </w:p>
    <w:p w:rsidR="00932C61" w:rsidRPr="00340B4C" w:rsidRDefault="00932C61" w:rsidP="00D36223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</w:p>
    <w:p w:rsidR="00932C61" w:rsidRPr="00340B4C" w:rsidRDefault="00932C61" w:rsidP="00932C61">
      <w:pPr>
        <w:autoSpaceDE w:val="0"/>
        <w:autoSpaceDN w:val="0"/>
        <w:adjustRightInd w:val="0"/>
        <w:spacing w:line="276" w:lineRule="auto"/>
        <w:rPr>
          <w:color w:val="000000" w:themeColor="text1"/>
          <w:w w:val="105"/>
          <w:sz w:val="22"/>
        </w:rPr>
      </w:pPr>
      <w:r w:rsidRPr="00340B4C">
        <w:rPr>
          <w:color w:val="000000" w:themeColor="text1"/>
          <w:w w:val="105"/>
          <w:sz w:val="22"/>
        </w:rPr>
        <w:t xml:space="preserve">Individual parents and carers of students that are already in school will be contacted by phone </w:t>
      </w:r>
      <w:r w:rsidR="00340B4C" w:rsidRPr="00340B4C">
        <w:rPr>
          <w:color w:val="000000" w:themeColor="text1"/>
          <w:w w:val="105"/>
          <w:sz w:val="22"/>
        </w:rPr>
        <w:t xml:space="preserve">to discuss their child’s needs </w:t>
      </w:r>
      <w:r w:rsidRPr="00340B4C">
        <w:rPr>
          <w:color w:val="000000" w:themeColor="text1"/>
          <w:w w:val="105"/>
          <w:sz w:val="22"/>
        </w:rPr>
        <w:t xml:space="preserve">with a view, where possible, to support you to keep your child at home. </w:t>
      </w:r>
    </w:p>
    <w:p w:rsidR="00932C61" w:rsidRPr="00932C61" w:rsidRDefault="00932C61" w:rsidP="00932C61">
      <w:pPr>
        <w:autoSpaceDE w:val="0"/>
        <w:autoSpaceDN w:val="0"/>
        <w:adjustRightInd w:val="0"/>
        <w:spacing w:line="276" w:lineRule="auto"/>
        <w:rPr>
          <w:color w:val="282A2D"/>
          <w:w w:val="105"/>
          <w:sz w:val="22"/>
        </w:rPr>
      </w:pPr>
    </w:p>
    <w:p w:rsidR="00932C61" w:rsidRDefault="00932C6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our intention to make key staff available for yo</w:t>
      </w:r>
      <w:r w:rsidR="00340B4C">
        <w:rPr>
          <w:sz w:val="22"/>
          <w:szCs w:val="22"/>
          <w:lang w:val="en-US"/>
        </w:rPr>
        <w:t xml:space="preserve">u to call </w:t>
      </w:r>
      <w:r>
        <w:rPr>
          <w:sz w:val="22"/>
          <w:szCs w:val="22"/>
          <w:lang w:val="en-US"/>
        </w:rPr>
        <w:t>between 10</w:t>
      </w:r>
      <w:r w:rsidR="00340B4C">
        <w:rPr>
          <w:sz w:val="22"/>
          <w:szCs w:val="22"/>
          <w:lang w:val="en-US"/>
        </w:rPr>
        <w:t>.00</w:t>
      </w:r>
      <w:r>
        <w:rPr>
          <w:sz w:val="22"/>
          <w:szCs w:val="22"/>
          <w:lang w:val="en-US"/>
        </w:rPr>
        <w:t>am and 1</w:t>
      </w:r>
      <w:r w:rsidR="00340B4C">
        <w:rPr>
          <w:sz w:val="22"/>
          <w:szCs w:val="22"/>
          <w:lang w:val="en-US"/>
        </w:rPr>
        <w:t>.00</w:t>
      </w:r>
      <w:r>
        <w:rPr>
          <w:sz w:val="22"/>
          <w:szCs w:val="22"/>
          <w:lang w:val="en-US"/>
        </w:rPr>
        <w:t>pm on specific days during the working week, in addition to us calling yo</w:t>
      </w:r>
      <w:r w:rsidR="00531005">
        <w:rPr>
          <w:sz w:val="22"/>
          <w:szCs w:val="22"/>
          <w:lang w:val="en-US"/>
        </w:rPr>
        <w:t>u for a welfare update weekly</w:t>
      </w:r>
      <w:r>
        <w:rPr>
          <w:sz w:val="22"/>
          <w:szCs w:val="22"/>
          <w:lang w:val="en-US"/>
        </w:rPr>
        <w:t xml:space="preserve">. </w:t>
      </w:r>
    </w:p>
    <w:p w:rsidR="00AF7DC0" w:rsidRDefault="00932C6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340B4C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340B4C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Cont</w:t>
      </w:r>
      <w:proofErr w:type="spellEnd"/>
      <w:r>
        <w:rPr>
          <w:sz w:val="22"/>
          <w:szCs w:val="22"/>
          <w:lang w:val="en-US"/>
        </w:rPr>
        <w:t>/</w:t>
      </w:r>
    </w:p>
    <w:p w:rsidR="00340B4C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340B4C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</w:t>
      </w:r>
    </w:p>
    <w:p w:rsidR="00340B4C" w:rsidRPr="00932C61" w:rsidRDefault="00340B4C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340B4C" w:rsidRDefault="00340B4C" w:rsidP="00531005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F3207" w:rsidRDefault="00BF3207" w:rsidP="00531005">
      <w:pPr>
        <w:autoSpaceDE w:val="0"/>
        <w:autoSpaceDN w:val="0"/>
        <w:adjustRightInd w:val="0"/>
        <w:spacing w:line="276" w:lineRule="auto"/>
        <w:rPr>
          <w:sz w:val="22"/>
        </w:rPr>
      </w:pPr>
      <w:r w:rsidRPr="00531005">
        <w:rPr>
          <w:sz w:val="22"/>
        </w:rPr>
        <w:t xml:space="preserve">Work packs will </w:t>
      </w:r>
      <w:r w:rsidR="00531005">
        <w:rPr>
          <w:sz w:val="22"/>
        </w:rPr>
        <w:t xml:space="preserve">continue to </w:t>
      </w:r>
      <w:r w:rsidRPr="00531005">
        <w:rPr>
          <w:sz w:val="22"/>
        </w:rPr>
        <w:t xml:space="preserve">be provided by teachers on paper and </w:t>
      </w:r>
      <w:r w:rsidR="00086B91">
        <w:rPr>
          <w:sz w:val="22"/>
        </w:rPr>
        <w:t xml:space="preserve">online, and </w:t>
      </w:r>
      <w:r w:rsidR="00340B4C">
        <w:rPr>
          <w:sz w:val="22"/>
        </w:rPr>
        <w:t xml:space="preserve">we </w:t>
      </w:r>
      <w:r w:rsidR="00531005">
        <w:rPr>
          <w:sz w:val="22"/>
        </w:rPr>
        <w:t xml:space="preserve">are working rapidly </w:t>
      </w:r>
      <w:r w:rsidR="00340B4C">
        <w:rPr>
          <w:sz w:val="22"/>
        </w:rPr>
        <w:t xml:space="preserve">to ensure that our own website </w:t>
      </w:r>
      <w:r w:rsidR="00531005">
        <w:rPr>
          <w:sz w:val="22"/>
        </w:rPr>
        <w:t>has class based work available at all times</w:t>
      </w:r>
      <w:r w:rsidR="00340B4C">
        <w:rPr>
          <w:sz w:val="22"/>
        </w:rPr>
        <w:t>,</w:t>
      </w:r>
      <w:r w:rsidR="00531005">
        <w:rPr>
          <w:sz w:val="22"/>
        </w:rPr>
        <w:t xml:space="preserve"> as well as the usual links on our ‘useful links’ page.  </w:t>
      </w:r>
    </w:p>
    <w:p w:rsidR="004C0635" w:rsidRDefault="004C0635" w:rsidP="00531005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4C0635" w:rsidRDefault="004C0635" w:rsidP="00531005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lastRenderedPageBreak/>
        <w:t>Students that continue to attend will be supported to maintain good hygiene protocols and maintain social</w:t>
      </w:r>
      <w:r w:rsidR="00340B4C">
        <w:rPr>
          <w:sz w:val="22"/>
        </w:rPr>
        <w:t xml:space="preserve"> distances. If </w:t>
      </w:r>
      <w:r>
        <w:rPr>
          <w:sz w:val="22"/>
        </w:rPr>
        <w:t>students are unable or unwilling to comply with th</w:t>
      </w:r>
      <w:r w:rsidR="00340B4C">
        <w:rPr>
          <w:sz w:val="22"/>
        </w:rPr>
        <w:t>ese expectations and in a worse-</w:t>
      </w:r>
      <w:r>
        <w:rPr>
          <w:sz w:val="22"/>
        </w:rPr>
        <w:t>case</w:t>
      </w:r>
      <w:r w:rsidR="00340B4C">
        <w:rPr>
          <w:sz w:val="22"/>
        </w:rPr>
        <w:t xml:space="preserve"> scenario require staff to use </w:t>
      </w:r>
      <w:r>
        <w:rPr>
          <w:sz w:val="22"/>
        </w:rPr>
        <w:t>a physical intervention to mainta</w:t>
      </w:r>
      <w:r w:rsidR="00340B4C">
        <w:rPr>
          <w:sz w:val="22"/>
        </w:rPr>
        <w:t xml:space="preserve">in their, and others’ safety, </w:t>
      </w:r>
      <w:r>
        <w:rPr>
          <w:sz w:val="22"/>
        </w:rPr>
        <w:t xml:space="preserve">the placement will cease immediately and they will no longer be able to attend the school site.  This is due to the raised level of  COVID-19 infection . </w:t>
      </w:r>
    </w:p>
    <w:p w:rsidR="00CD56D4" w:rsidRPr="00475D65" w:rsidRDefault="00CD56D4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53D11" w:rsidRPr="00475D65" w:rsidRDefault="00553D1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>A</w:t>
      </w:r>
      <w:r w:rsidR="00340B4C">
        <w:rPr>
          <w:sz w:val="22"/>
          <w:szCs w:val="22"/>
        </w:rPr>
        <w:t xml:space="preserve">gain, </w:t>
      </w:r>
      <w:r w:rsidR="00086B91">
        <w:rPr>
          <w:sz w:val="22"/>
          <w:szCs w:val="22"/>
        </w:rPr>
        <w:t>as previously mentioned</w:t>
      </w:r>
      <w:r w:rsidR="00531005">
        <w:rPr>
          <w:sz w:val="22"/>
          <w:szCs w:val="22"/>
        </w:rPr>
        <w:t xml:space="preserve"> </w:t>
      </w:r>
      <w:r w:rsidR="0080201D" w:rsidRPr="00475D65">
        <w:rPr>
          <w:sz w:val="22"/>
          <w:szCs w:val="22"/>
        </w:rPr>
        <w:t xml:space="preserve">we </w:t>
      </w:r>
      <w:r w:rsidR="00475D65" w:rsidRPr="00475D65">
        <w:rPr>
          <w:sz w:val="22"/>
          <w:szCs w:val="22"/>
        </w:rPr>
        <w:t>will continue to ask for your continued suppor</w:t>
      </w:r>
      <w:r w:rsidR="00531005">
        <w:rPr>
          <w:sz w:val="22"/>
          <w:szCs w:val="22"/>
        </w:rPr>
        <w:t xml:space="preserve">t as we manage increasing staff and student absence over the upcoming weeks. </w:t>
      </w:r>
    </w:p>
    <w:p w:rsidR="00977B3D" w:rsidRDefault="00977B3D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86B91" w:rsidRDefault="00086B9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40B4C">
        <w:rPr>
          <w:sz w:val="22"/>
          <w:szCs w:val="22"/>
        </w:rPr>
        <w:t>attached</w:t>
      </w:r>
      <w:r>
        <w:rPr>
          <w:sz w:val="22"/>
          <w:szCs w:val="22"/>
        </w:rPr>
        <w:t xml:space="preserve"> flow chart maybe useful to help</w:t>
      </w:r>
      <w:r w:rsidR="004210FA">
        <w:rPr>
          <w:sz w:val="22"/>
          <w:szCs w:val="22"/>
        </w:rPr>
        <w:t xml:space="preserve"> you </w:t>
      </w:r>
      <w:r>
        <w:rPr>
          <w:sz w:val="22"/>
          <w:szCs w:val="22"/>
        </w:rPr>
        <w:t>decide if you need</w:t>
      </w:r>
      <w:r w:rsidR="00340B4C">
        <w:rPr>
          <w:sz w:val="22"/>
          <w:szCs w:val="22"/>
        </w:rPr>
        <w:t xml:space="preserve"> to send your child to school.</w:t>
      </w:r>
    </w:p>
    <w:p w:rsidR="00086B91" w:rsidRDefault="00086B9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 xml:space="preserve">Yours </w:t>
      </w:r>
      <w:r>
        <w:rPr>
          <w:sz w:val="22"/>
          <w:szCs w:val="22"/>
        </w:rPr>
        <w:t>faithfully</w:t>
      </w: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  <w:r w:rsidRPr="00475D6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1DD50799" wp14:editId="109149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5" t="10471" r="35864" b="81411"/>
                    <a:stretch/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  <w:r w:rsidRPr="00475D65">
        <w:rPr>
          <w:sz w:val="22"/>
          <w:szCs w:val="22"/>
        </w:rPr>
        <w:t xml:space="preserve">                                                        </w:t>
      </w: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</w:p>
    <w:p w:rsidR="00340B4C" w:rsidRDefault="00340B4C" w:rsidP="00340B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Neil Toplass </w:t>
      </w:r>
    </w:p>
    <w:p w:rsidR="00340B4C" w:rsidRPr="00475D65" w:rsidRDefault="00340B4C" w:rsidP="00340B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Executive Head Teacher</w:t>
      </w:r>
      <w:r w:rsidRPr="00475D65">
        <w:rPr>
          <w:sz w:val="22"/>
          <w:szCs w:val="22"/>
        </w:rPr>
        <w:t xml:space="preserve"> </w:t>
      </w:r>
    </w:p>
    <w:p w:rsidR="00086B91" w:rsidRDefault="00086B9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86B91" w:rsidRPr="00475D65" w:rsidRDefault="00086B91" w:rsidP="00D3622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86B91"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6120130" cy="7215218"/>
            <wp:effectExtent l="0" t="0" r="0" b="5080"/>
            <wp:docPr id="3" name="Picture 3" descr="C:\Users\Neil Toplass\Desktop\CV 19\covid-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 Toplass\Desktop\CV 19\covid-flowch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B" w:rsidRPr="008C337D" w:rsidRDefault="008F097B" w:rsidP="008C337D">
      <w:pPr>
        <w:spacing w:line="360" w:lineRule="auto"/>
      </w:pPr>
    </w:p>
    <w:p w:rsidR="00757356" w:rsidRPr="008C337D" w:rsidRDefault="00757356" w:rsidP="008C337D">
      <w:pPr>
        <w:spacing w:line="360" w:lineRule="auto"/>
      </w:pPr>
    </w:p>
    <w:p w:rsidR="00757356" w:rsidRPr="008C337D" w:rsidRDefault="00757356" w:rsidP="008C337D">
      <w:pPr>
        <w:spacing w:line="360" w:lineRule="auto"/>
      </w:pPr>
    </w:p>
    <w:p w:rsidR="00757356" w:rsidRPr="008C337D" w:rsidRDefault="00757356" w:rsidP="008C337D">
      <w:pPr>
        <w:spacing w:line="360" w:lineRule="auto"/>
      </w:pPr>
    </w:p>
    <w:p w:rsidR="00E93C1F" w:rsidRPr="008C337D" w:rsidRDefault="00757356" w:rsidP="008C337D">
      <w:pPr>
        <w:tabs>
          <w:tab w:val="left" w:pos="3300"/>
        </w:tabs>
        <w:spacing w:line="360" w:lineRule="auto"/>
      </w:pPr>
      <w:r w:rsidRPr="008C337D">
        <w:tab/>
      </w:r>
    </w:p>
    <w:sectPr w:rsidR="00E93C1F" w:rsidRPr="008C337D" w:rsidSect="00030024">
      <w:footerReference w:type="default" r:id="rId10"/>
      <w:headerReference w:type="first" r:id="rId11"/>
      <w:footerReference w:type="first" r:id="rId12"/>
      <w:pgSz w:w="11906" w:h="16838"/>
      <w:pgMar w:top="851" w:right="1134" w:bottom="130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7E" w:rsidRDefault="00875B7E" w:rsidP="00E93C1F">
      <w:r>
        <w:separator/>
      </w:r>
    </w:p>
  </w:endnote>
  <w:endnote w:type="continuationSeparator" w:id="0">
    <w:p w:rsidR="00875B7E" w:rsidRDefault="00875B7E" w:rsidP="00E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09" w:rsidRDefault="009D2809" w:rsidP="00D92889">
    <w:pPr>
      <w:pStyle w:val="Footer"/>
      <w:tabs>
        <w:tab w:val="clear" w:pos="9026"/>
        <w:tab w:val="left" w:pos="1740"/>
        <w:tab w:val="left" w:pos="1980"/>
        <w:tab w:val="left" w:pos="3615"/>
        <w:tab w:val="left" w:pos="75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7D" w:rsidRPr="00D21AD1" w:rsidRDefault="00A51C46" w:rsidP="000540A4">
    <w:pPr>
      <w:pStyle w:val="Footer"/>
      <w:ind w:left="-567" w:right="-852"/>
      <w:rPr>
        <w:b/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B4655C" wp14:editId="39A136E4">
              <wp:simplePos x="0" y="0"/>
              <wp:positionH relativeFrom="column">
                <wp:posOffset>-472440</wp:posOffset>
              </wp:positionH>
              <wp:positionV relativeFrom="paragraph">
                <wp:posOffset>161290</wp:posOffset>
              </wp:positionV>
              <wp:extent cx="95250" cy="114300"/>
              <wp:effectExtent l="0" t="0" r="19050" b="19050"/>
              <wp:wrapNone/>
              <wp:docPr id="25" name="Flowchart: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73ED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5" o:spid="_x0000_s1026" type="#_x0000_t120" style="position:absolute;margin-left:-37.2pt;margin-top:12.7pt;width:7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0pgIAAKcFAAAOAAAAZHJzL2Uyb0RvYy54bWysVE1v2zAMvQ/YfxB0X/3RpFuDOkWQIsOA&#10;og3WDj0rshwbkEWNUuJkv36U7LhBV+wwLAdFNMlH8onkze2h1Wyv0DVgCp5dpJwpI6FszLbgP55X&#10;n75w5rwwpdBgVMGPyvHb+ccPN52dqRxq0KVCRiDGzTpb8Np7O0sSJ2vVCncBVhlSVoCt8CTiNilR&#10;dITe6iRP06ukAywtglTO0de7XsnnEb+qlPSPVeWUZ7rglJuPJ8ZzE85kfiNmWxS2buSQhviHLFrR&#10;GAo6Qt0JL9gOmz+g2kYiOKj8hYQ2gapqpIo1UDVZ+qaap1pYFWshcpwdaXL/D1Y+7NfImrLg+ZQz&#10;I1p6o5WGTtYC/YwtwRjiEJCRmrjqrJuRy5Nd4yA5uobCDxW24Z9KYofI73HkVx08k/TxeppP6REk&#10;abJscplG+pNXX4vOf1XQsnApeEV5LEMeYxaRYrG/d56ik+PJIQQ2sGq0ju+pDesKfnVJwYLGgW7K&#10;oIwCbjdLjWwvQkekeXp1yuLMjKC1oQih3L7AePNHrQKGNt9VRaRRSXkfIbSrGmGFlMr4rFfVolR9&#10;tGlKv8AiwccGDx5RioABuaIsR+wB4H3sHmawD64qdvvoPJT+N+fRI0YG40fntjGA71Wmqaohcm9/&#10;IqmnJrC0gfJILYXQz5qzctXQc94L59cCabioA2hh+Ec6wgsXHIYbZzXgr/e+B3vqedJy1tGwFtz9&#10;3AlUnOlvhqbhOptMwnRHYTL9nJOA55rNucbs2iXQ62e0mqyM12Dv9elaIbQvtFcWISqphJEUu+DS&#10;40lY+n6J0GaSarGIZjTRVvh782RlAA+shgZ9PrwItENPe5qFBzgNtpi9aebeNngaWOw8VE3s9Fde&#10;B75pG8TGGTZXWDfncrR63a/z3wAAAP//AwBQSwMEFAAGAAgAAAAhABjTf7feAAAACQEAAA8AAABk&#10;cnMvZG93bnJldi54bWxMj89OwzAMh+9IvENkJC5TlzK6MUrTCZU/tx0oPEDamLYicaom68rbY05w&#10;si1/+vlzcVicFTNOYfCk4GadgkBqvRmoU/Dx/pLsQYSoyWjrCRV8Y4BDeXlR6Nz4M73hXMdOcAiF&#10;XCvoYxxzKUPbo9Nh7Uck3n36yenI49RJM+kzhzsrN2m6k04PxBd6PWLVY/tVn5yCVxufbVNXdVo9&#10;7farfj6u4tEodX21PD6AiLjEPxh+9VkdSnZq/IlMEFZBcpdljCrYbLkykGzvuWkUZLcZyLKQ/z8o&#10;fwAAAP//AwBQSwECLQAUAAYACAAAACEAtoM4kv4AAADhAQAAEwAAAAAAAAAAAAAAAAAAAAAAW0Nv&#10;bnRlbnRfVHlwZXNdLnhtbFBLAQItABQABgAIAAAAIQA4/SH/1gAAAJQBAAALAAAAAAAAAAAAAAAA&#10;AC8BAABfcmVscy8ucmVsc1BLAQItABQABgAIAAAAIQAXs0O0pgIAAKcFAAAOAAAAAAAAAAAAAAAA&#10;AC4CAABkcnMvZTJvRG9jLnhtbFBLAQItABQABgAIAAAAIQAY03+3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 xml:space="preserve">Please reply to: </w:t>
    </w:r>
  </w:p>
  <w:p w:rsidR="00EB7B7D" w:rsidRPr="00D21AD1" w:rsidRDefault="00A51C46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E9649B" wp14:editId="18C56C45">
              <wp:simplePos x="0" y="0"/>
              <wp:positionH relativeFrom="column">
                <wp:posOffset>-472440</wp:posOffset>
              </wp:positionH>
              <wp:positionV relativeFrom="paragraph">
                <wp:posOffset>154940</wp:posOffset>
              </wp:positionV>
              <wp:extent cx="95250" cy="114300"/>
              <wp:effectExtent l="0" t="0" r="19050" b="19050"/>
              <wp:wrapNone/>
              <wp:docPr id="26" name="Flowchart: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B82E8A" id="Flowchart: Connector 26" o:spid="_x0000_s1026" type="#_x0000_t120" style="position:absolute;margin-left:-37.2pt;margin-top:12.2pt;width:7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XapgIAAKcFAAAOAAAAZHJzL2Uyb0RvYy54bWysVE1v2zAMvQ/YfxB0X/3RJFuDOkWQIsOA&#10;oi3WDj0rshwbkEWNUuJkv36U7LhBV+wwLAdFNMlH8onk9c2h1Wyv0DVgCp5dpJwpI6FszLbgP57X&#10;n75w5rwwpdBgVMGPyvGbxccP152dqxxq0KVCRiDGzTtb8Np7O08SJ2vVCncBVhlSVoCt8CTiNilR&#10;dITe6iRP01nSAZYWQSrn6Ottr+SLiF9VSvqHqnLKM11wys3HE+O5CWeyuBbzLQpbN3JIQ/xDFq1o&#10;DAUdoW6FF2yHzR9QbSMRHFT+QkKbQFU1UsUaqJosfVPNUy2sirUQOc6ONLn/Byvv94/ImrLg+Ywz&#10;I1p6o7WGTtYC/ZytwBjiEJCRmrjqrJuTy5N9xEFydA2FHypswz+VxA6R3+PIrzp4Junj1TSf0iNI&#10;0mTZ5DKN9Cevvhad/6qgZeFS8IryWIU8xiwixWJ/5zxFJ8eTQwhsYN1oHd9TG9YVfHZJwYLGgW7K&#10;oIwCbjcrjWwvQkekeTo7ZXFmRtDaUIRQbl9gvPmjVgFDm++qItKopLyPENpVjbBCSmV81qtqUao+&#10;2jSlX2CR4GODB48oRcCAXFGWI/YA8D52DzPYB1cVu310Hkr/m/PoESOD8aNz2xjA9yrTVNUQubc/&#10;kdRTE1jaQHmklkLoZ81ZuW7oOe+E848CabioA2hh+Ac6wgsXHIYbZzXgr/e+B3vqedJy1tGwFtz9&#10;3AlUnOlvhqbhKptMwnRHYTL9nJOA55rNucbs2hXQ62e0mqyM12Dv9elaIbQvtFeWISqphJEUu+DS&#10;40lY+X6J0GaSarmMZjTRVvg782RlAA+shgZ9PrwItENPe5qFezgNtpi/aebeNngaWO48VE3s9Fde&#10;B75pG8TGGTZXWDfncrR63a+L3wAAAP//AwBQSwMEFAAGAAgAAAAhAEH/6FLeAAAACQEAAA8AAABk&#10;cnMvZG93bnJldi54bWxMj01PwzAMhu9I/IfISFymLqUqYyt1J1Q+bjtQ+AFp4zUV+aiarCv/nuzE&#10;TrblR68fl/vFaDbT5AdnER7WKTCynZOD7RG+v96TLTAfhJVCO0sIv+RhX93elKKQ7mw/aW5Cz2KI&#10;9YVAUCGMBee+U2SEX7uRbNwd3WREiOPUczmJcww3mmdpuuFGDDZeUGKkWlH305wMwocOb7pt6iat&#10;XzfblZoPq3CQiPd3y8szsEBL+Ifhoh/VoYpOrTtZ6ZlGSJ7yPKII2aVGIHncxaZFyLMceFXy6w+q&#10;PwAAAP//AwBQSwECLQAUAAYACAAAACEAtoM4kv4AAADhAQAAEwAAAAAAAAAAAAAAAAAAAAAAW0Nv&#10;bnRlbnRfVHlwZXNdLnhtbFBLAQItABQABgAIAAAAIQA4/SH/1gAAAJQBAAALAAAAAAAAAAAAAAAA&#10;AC8BAABfcmVscy8ucmVsc1BLAQItABQABgAIAAAAIQBOk6XapgIAAKcFAAAOAAAAAAAAAAAAAAAA&#10;AC4CAABkcnMvZTJvRG9jLnhtbFBLAQItABQABgAIAAAAIQBB/+hS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>Shenstone Lodge</w:t>
    </w:r>
    <w:r w:rsidR="009B52B0">
      <w:rPr>
        <w:b/>
        <w:color w:val="001848"/>
        <w:sz w:val="20"/>
        <w:szCs w:val="20"/>
      </w:rPr>
      <w:t xml:space="preserve"> </w:t>
    </w:r>
    <w:r w:rsidR="00EB7B7D" w:rsidRPr="00D21AD1">
      <w:rPr>
        <w:color w:val="001848"/>
        <w:sz w:val="20"/>
        <w:szCs w:val="20"/>
      </w:rPr>
      <w:t xml:space="preserve">Birmingham Road, Shenstone, </w:t>
    </w:r>
    <w:proofErr w:type="spellStart"/>
    <w:r w:rsidR="00EB7B7D" w:rsidRPr="00D21AD1">
      <w:rPr>
        <w:color w:val="001848"/>
        <w:sz w:val="20"/>
        <w:szCs w:val="20"/>
      </w:rPr>
      <w:t>Nr</w:t>
    </w:r>
    <w:proofErr w:type="spellEnd"/>
    <w:r w:rsidR="00EB7B7D" w:rsidRPr="00D21AD1">
      <w:rPr>
        <w:color w:val="001848"/>
        <w:sz w:val="20"/>
        <w:szCs w:val="20"/>
      </w:rPr>
      <w:t xml:space="preserve"> Lichfield, Staffs. WS14 0LB</w:t>
    </w:r>
    <w:r w:rsidR="000540A4" w:rsidRPr="00D21AD1">
      <w:rPr>
        <w:color w:val="001848"/>
        <w:sz w:val="20"/>
        <w:szCs w:val="20"/>
      </w:rPr>
      <w:t xml:space="preserve">. </w:t>
    </w:r>
    <w:r w:rsidR="00EB7B7D" w:rsidRPr="00D21AD1">
      <w:rPr>
        <w:b/>
        <w:color w:val="001848"/>
        <w:sz w:val="20"/>
        <w:szCs w:val="20"/>
      </w:rPr>
      <w:t>Tel</w:t>
    </w:r>
    <w:r w:rsidR="00EB7B7D" w:rsidRPr="00D21AD1">
      <w:rPr>
        <w:color w:val="001848"/>
        <w:sz w:val="20"/>
        <w:szCs w:val="20"/>
      </w:rPr>
      <w:t xml:space="preserve">: 01543 480369 </w:t>
    </w:r>
  </w:p>
  <w:p w:rsidR="00EB7B7D" w:rsidRPr="00D21AD1" w:rsidRDefault="00EB7B7D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b/>
        <w:color w:val="001848"/>
        <w:sz w:val="20"/>
        <w:szCs w:val="20"/>
      </w:rPr>
      <w:t xml:space="preserve">The Brades Lodge </w:t>
    </w:r>
    <w:r w:rsidRPr="00D21AD1">
      <w:rPr>
        <w:color w:val="001848"/>
        <w:sz w:val="20"/>
        <w:szCs w:val="20"/>
      </w:rPr>
      <w:t xml:space="preserve">Lower City Road, </w:t>
    </w:r>
    <w:proofErr w:type="spellStart"/>
    <w:r w:rsidR="009E34FD">
      <w:rPr>
        <w:color w:val="001848"/>
        <w:sz w:val="20"/>
        <w:szCs w:val="20"/>
      </w:rPr>
      <w:t>Tividale</w:t>
    </w:r>
    <w:proofErr w:type="spellEnd"/>
    <w:r w:rsidR="009E34FD">
      <w:rPr>
        <w:color w:val="001848"/>
        <w:sz w:val="20"/>
        <w:szCs w:val="20"/>
      </w:rPr>
      <w:t>, West Midlands B69 2HF</w:t>
    </w:r>
    <w:r w:rsidR="000540A4" w:rsidRPr="00D21AD1">
      <w:rPr>
        <w:color w:val="001848"/>
        <w:sz w:val="20"/>
        <w:szCs w:val="20"/>
      </w:rPr>
      <w:t xml:space="preserve">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0121 552 3125 </w:t>
    </w:r>
  </w:p>
  <w:p w:rsidR="00B0140B" w:rsidRDefault="00030024" w:rsidP="00EB7B7D">
    <w:pPr>
      <w:pStyle w:val="Footer"/>
    </w:pPr>
    <w:r>
      <w:rPr>
        <w:noProof/>
        <w:lang w:eastAsia="en-GB"/>
      </w:rPr>
      <w:drawing>
        <wp:inline distT="0" distB="0" distL="0" distR="0" wp14:anchorId="138B2AD4" wp14:editId="5CF6B2FF">
          <wp:extent cx="6120130" cy="978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67C">
      <w:t xml:space="preserve">                           </w:t>
    </w:r>
    <w:r w:rsidR="00EB7B7D">
      <w:tab/>
    </w:r>
    <w:r w:rsidR="00EB7B7D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7E" w:rsidRDefault="00875B7E" w:rsidP="00E93C1F">
      <w:r>
        <w:separator/>
      </w:r>
    </w:p>
  </w:footnote>
  <w:footnote w:type="continuationSeparator" w:id="0">
    <w:p w:rsidR="00875B7E" w:rsidRDefault="00875B7E" w:rsidP="00E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A2" w:rsidRPr="00D21AD1" w:rsidRDefault="00AF58E2" w:rsidP="005378DD">
    <w:pPr>
      <w:pStyle w:val="Header"/>
      <w:tabs>
        <w:tab w:val="clear" w:pos="4513"/>
        <w:tab w:val="clear" w:pos="9026"/>
      </w:tabs>
      <w:ind w:left="-709" w:right="-710"/>
      <w:jc w:val="center"/>
      <w:rPr>
        <w:rFonts w:ascii="Candara" w:hAnsi="Candara"/>
        <w:b/>
        <w:color w:val="001848"/>
        <w:sz w:val="44"/>
        <w:szCs w:val="44"/>
      </w:rPr>
    </w:pPr>
    <w:r w:rsidRPr="00D21AD1">
      <w:rPr>
        <w:noProof/>
        <w:color w:val="001848"/>
        <w:lang w:eastAsia="en-GB"/>
      </w:rPr>
      <w:drawing>
        <wp:anchor distT="0" distB="0" distL="114300" distR="114300" simplePos="0" relativeHeight="251693056" behindDoc="1" locked="0" layoutInCell="1" allowOverlap="1" wp14:anchorId="35622446" wp14:editId="11166175">
          <wp:simplePos x="0" y="0"/>
          <wp:positionH relativeFrom="margin">
            <wp:posOffset>5061585</wp:posOffset>
          </wp:positionH>
          <wp:positionV relativeFrom="paragraph">
            <wp:posOffset>-173990</wp:posOffset>
          </wp:positionV>
          <wp:extent cx="1152526" cy="1080392"/>
          <wp:effectExtent l="0" t="0" r="0" b="5715"/>
          <wp:wrapTight wrapText="bothSides">
            <wp:wrapPolygon edited="0">
              <wp:start x="0" y="0"/>
              <wp:lineTo x="0" y="21333"/>
              <wp:lineTo x="21064" y="21333"/>
              <wp:lineTo x="21064" y="0"/>
              <wp:lineTo x="0" y="0"/>
            </wp:wrapPolygon>
          </wp:wrapTight>
          <wp:docPr id="2" name="Picture 2" descr="C:\Users\emma.lawrence\AppData\Local\Microsoft\Windows\Temporary Internet Files\Content.Outlook\E3Q6URKE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ma.lawrence\AppData\Local\Microsoft\Windows\Temporary Internet Files\Content.Outlook\E3Q6URKE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6" cy="108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A4" w:rsidRPr="00D21AD1">
      <w:rPr>
        <w:rFonts w:ascii="Candara" w:hAnsi="Candara"/>
        <w:b/>
        <w:color w:val="001848"/>
        <w:sz w:val="44"/>
        <w:szCs w:val="44"/>
      </w:rPr>
      <w:t>S</w:t>
    </w:r>
    <w:r w:rsidR="000D23A2" w:rsidRPr="00D21AD1">
      <w:rPr>
        <w:rFonts w:ascii="Candara" w:hAnsi="Candara"/>
        <w:b/>
        <w:color w:val="001848"/>
        <w:sz w:val="44"/>
        <w:szCs w:val="44"/>
      </w:rPr>
      <w:t>henstone Lodge School</w:t>
    </w:r>
  </w:p>
  <w:p w:rsidR="000D23A2" w:rsidRPr="00D21AD1" w:rsidRDefault="000D23A2" w:rsidP="00FD34FB">
    <w:pPr>
      <w:pStyle w:val="Header"/>
      <w:tabs>
        <w:tab w:val="clear" w:pos="4513"/>
        <w:tab w:val="clear" w:pos="9026"/>
        <w:tab w:val="left" w:pos="3420"/>
      </w:tabs>
      <w:ind w:left="-709" w:right="-710"/>
      <w:jc w:val="center"/>
      <w:rPr>
        <w:color w:val="001848"/>
        <w:sz w:val="32"/>
        <w:szCs w:val="32"/>
      </w:rPr>
    </w:pPr>
    <w:r w:rsidRPr="00D21AD1">
      <w:rPr>
        <w:rFonts w:ascii="Candara" w:hAnsi="Candara"/>
        <w:b/>
        <w:color w:val="001848"/>
        <w:sz w:val="32"/>
        <w:szCs w:val="32"/>
      </w:rPr>
      <w:t>Executive Head Teacher: Mr Neil Toplass</w:t>
    </w:r>
  </w:p>
  <w:p w:rsidR="000D23A2" w:rsidRPr="009E34FD" w:rsidRDefault="000D23A2" w:rsidP="001F1012">
    <w:pPr>
      <w:pStyle w:val="Header"/>
      <w:tabs>
        <w:tab w:val="clear" w:pos="4513"/>
        <w:tab w:val="clear" w:pos="9026"/>
        <w:tab w:val="left" w:pos="1843"/>
        <w:tab w:val="left" w:pos="3420"/>
        <w:tab w:val="left" w:pos="8505"/>
      </w:tabs>
      <w:ind w:left="-709" w:right="-710"/>
      <w:jc w:val="center"/>
      <w:rPr>
        <w:color w:val="E36C0A" w:themeColor="accent6" w:themeShade="BF"/>
        <w:sz w:val="32"/>
        <w:szCs w:val="32"/>
      </w:rPr>
    </w:pPr>
    <w:r w:rsidRPr="00D21AD1">
      <w:rPr>
        <w:b/>
        <w:color w:val="001848"/>
      </w:rPr>
      <w:t>Email:</w:t>
    </w:r>
    <w:r w:rsidRPr="00C7390F">
      <w:rPr>
        <w:b/>
        <w:color w:val="002060"/>
      </w:rPr>
      <w:t xml:space="preserve"> </w:t>
    </w:r>
    <w:hyperlink r:id="rId2" w:history="1">
      <w:r w:rsidR="009E34FD" w:rsidRPr="008B5199">
        <w:rPr>
          <w:rStyle w:val="Hyperlink"/>
          <w:b/>
        </w:rPr>
        <w:t>headteacher@shenstonelodge.co.uk</w:t>
      </w:r>
    </w:hyperlink>
    <w:r w:rsidR="009E34FD">
      <w:rPr>
        <w:b/>
      </w:rPr>
      <w:t xml:space="preserve"> </w:t>
    </w:r>
  </w:p>
  <w:p w:rsidR="000D23A2" w:rsidRPr="00D21AD1" w:rsidRDefault="000D23A2" w:rsidP="005378DD">
    <w:pPr>
      <w:pStyle w:val="Header"/>
      <w:tabs>
        <w:tab w:val="clear" w:pos="4513"/>
        <w:tab w:val="clear" w:pos="9026"/>
        <w:tab w:val="left" w:pos="3420"/>
      </w:tabs>
      <w:ind w:left="-851" w:right="-852"/>
      <w:jc w:val="center"/>
      <w:rPr>
        <w:color w:val="001848"/>
      </w:rPr>
    </w:pPr>
    <w:r w:rsidRPr="00D21AD1">
      <w:rPr>
        <w:rFonts w:ascii="Candara" w:hAnsi="Candara"/>
        <w:b/>
        <w:color w:val="001848"/>
      </w:rPr>
      <w:t>www.shenstonelodge.</w:t>
    </w:r>
    <w:r w:rsidR="0014210F">
      <w:rPr>
        <w:rFonts w:ascii="Candara" w:hAnsi="Candara"/>
        <w:b/>
        <w:color w:val="001848"/>
      </w:rPr>
      <w:t>co.uk</w:t>
    </w:r>
  </w:p>
  <w:p w:rsidR="00B0140B" w:rsidRDefault="00B0140B" w:rsidP="00FD34FB">
    <w:pPr>
      <w:pStyle w:val="Header"/>
      <w:ind w:left="-709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B97"/>
    <w:multiLevelType w:val="hybridMultilevel"/>
    <w:tmpl w:val="0CEE57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4460A"/>
    <w:multiLevelType w:val="multilevel"/>
    <w:tmpl w:val="7A5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A6220"/>
    <w:multiLevelType w:val="hybridMultilevel"/>
    <w:tmpl w:val="55D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321"/>
    <w:multiLevelType w:val="hybridMultilevel"/>
    <w:tmpl w:val="4B48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4FC"/>
    <w:multiLevelType w:val="hybridMultilevel"/>
    <w:tmpl w:val="F488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2745"/>
    <w:multiLevelType w:val="hybridMultilevel"/>
    <w:tmpl w:val="1A0C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5"/>
    <w:rsid w:val="00030024"/>
    <w:rsid w:val="000540A4"/>
    <w:rsid w:val="00061EA9"/>
    <w:rsid w:val="00086B91"/>
    <w:rsid w:val="000A1519"/>
    <w:rsid w:val="000B1935"/>
    <w:rsid w:val="000B351B"/>
    <w:rsid w:val="000D23A2"/>
    <w:rsid w:val="000F67E0"/>
    <w:rsid w:val="0012168A"/>
    <w:rsid w:val="0014210F"/>
    <w:rsid w:val="001A573F"/>
    <w:rsid w:val="001B30C0"/>
    <w:rsid w:val="001D41C9"/>
    <w:rsid w:val="001D7002"/>
    <w:rsid w:val="001F1012"/>
    <w:rsid w:val="00210E1C"/>
    <w:rsid w:val="00213109"/>
    <w:rsid w:val="002135E8"/>
    <w:rsid w:val="002252B9"/>
    <w:rsid w:val="00245F3D"/>
    <w:rsid w:val="00287A8F"/>
    <w:rsid w:val="002A32F5"/>
    <w:rsid w:val="002D5A69"/>
    <w:rsid w:val="002E52FA"/>
    <w:rsid w:val="0033770D"/>
    <w:rsid w:val="00340B4C"/>
    <w:rsid w:val="003D2BC0"/>
    <w:rsid w:val="004120DB"/>
    <w:rsid w:val="004210FA"/>
    <w:rsid w:val="00435324"/>
    <w:rsid w:val="00463107"/>
    <w:rsid w:val="00475D65"/>
    <w:rsid w:val="0048595D"/>
    <w:rsid w:val="004961DF"/>
    <w:rsid w:val="004C0635"/>
    <w:rsid w:val="004F36D6"/>
    <w:rsid w:val="0051069B"/>
    <w:rsid w:val="00526A40"/>
    <w:rsid w:val="0052756E"/>
    <w:rsid w:val="00531005"/>
    <w:rsid w:val="00531855"/>
    <w:rsid w:val="005378DD"/>
    <w:rsid w:val="00553D11"/>
    <w:rsid w:val="00592276"/>
    <w:rsid w:val="00606D6C"/>
    <w:rsid w:val="006247EB"/>
    <w:rsid w:val="00640CB8"/>
    <w:rsid w:val="006976A2"/>
    <w:rsid w:val="006E148B"/>
    <w:rsid w:val="00704A8A"/>
    <w:rsid w:val="00711E28"/>
    <w:rsid w:val="007215DC"/>
    <w:rsid w:val="007555CC"/>
    <w:rsid w:val="00757356"/>
    <w:rsid w:val="00762CD4"/>
    <w:rsid w:val="007932F7"/>
    <w:rsid w:val="00794351"/>
    <w:rsid w:val="007B1B17"/>
    <w:rsid w:val="007E603F"/>
    <w:rsid w:val="0080201D"/>
    <w:rsid w:val="00863FD9"/>
    <w:rsid w:val="00866F5F"/>
    <w:rsid w:val="00875B7E"/>
    <w:rsid w:val="00896115"/>
    <w:rsid w:val="008A4588"/>
    <w:rsid w:val="008C337D"/>
    <w:rsid w:val="008F097B"/>
    <w:rsid w:val="008F7E2C"/>
    <w:rsid w:val="00932C61"/>
    <w:rsid w:val="00977B3D"/>
    <w:rsid w:val="00994CC0"/>
    <w:rsid w:val="009B236D"/>
    <w:rsid w:val="009B3D06"/>
    <w:rsid w:val="009B52B0"/>
    <w:rsid w:val="009C43C8"/>
    <w:rsid w:val="009D16D2"/>
    <w:rsid w:val="009D2809"/>
    <w:rsid w:val="009D2E42"/>
    <w:rsid w:val="009E34FD"/>
    <w:rsid w:val="009E490B"/>
    <w:rsid w:val="00A054BA"/>
    <w:rsid w:val="00A51C46"/>
    <w:rsid w:val="00A600A5"/>
    <w:rsid w:val="00A662B8"/>
    <w:rsid w:val="00A72D73"/>
    <w:rsid w:val="00A942B6"/>
    <w:rsid w:val="00AC09D0"/>
    <w:rsid w:val="00AD56E3"/>
    <w:rsid w:val="00AD702D"/>
    <w:rsid w:val="00AF58E2"/>
    <w:rsid w:val="00AF7DC0"/>
    <w:rsid w:val="00B0140B"/>
    <w:rsid w:val="00B20B4B"/>
    <w:rsid w:val="00B33248"/>
    <w:rsid w:val="00B43084"/>
    <w:rsid w:val="00BA79E5"/>
    <w:rsid w:val="00BC49C0"/>
    <w:rsid w:val="00BD192C"/>
    <w:rsid w:val="00BE4CDC"/>
    <w:rsid w:val="00BF3207"/>
    <w:rsid w:val="00C7390F"/>
    <w:rsid w:val="00CD56D4"/>
    <w:rsid w:val="00D0791A"/>
    <w:rsid w:val="00D10BAD"/>
    <w:rsid w:val="00D21AD1"/>
    <w:rsid w:val="00D36223"/>
    <w:rsid w:val="00D43719"/>
    <w:rsid w:val="00D5567C"/>
    <w:rsid w:val="00D92889"/>
    <w:rsid w:val="00DB3B07"/>
    <w:rsid w:val="00DE42E9"/>
    <w:rsid w:val="00E6115C"/>
    <w:rsid w:val="00E80196"/>
    <w:rsid w:val="00E93C1F"/>
    <w:rsid w:val="00EA1EC5"/>
    <w:rsid w:val="00EB7135"/>
    <w:rsid w:val="00EB7B7D"/>
    <w:rsid w:val="00ED69CE"/>
    <w:rsid w:val="00EE7370"/>
    <w:rsid w:val="00F139D7"/>
    <w:rsid w:val="00F14B25"/>
    <w:rsid w:val="00F34644"/>
    <w:rsid w:val="00F433E2"/>
    <w:rsid w:val="00F43D65"/>
    <w:rsid w:val="00F9222E"/>
    <w:rsid w:val="00F96936"/>
    <w:rsid w:val="00FC4E5F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CC8C5"/>
  <w15:docId w15:val="{83E0AA68-CB47-46F5-A05D-CF62B72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D16D2"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C1F"/>
  </w:style>
  <w:style w:type="paragraph" w:styleId="Footer">
    <w:name w:val="footer"/>
    <w:basedOn w:val="Normal"/>
    <w:link w:val="FooterChar"/>
    <w:uiPriority w:val="99"/>
    <w:unhideWhenUsed/>
    <w:rsid w:val="00E9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1F"/>
  </w:style>
  <w:style w:type="character" w:styleId="Hyperlink">
    <w:name w:val="Hyperlink"/>
    <w:basedOn w:val="DefaultParagraphFont"/>
    <w:uiPriority w:val="99"/>
    <w:unhideWhenUsed/>
    <w:rsid w:val="00D4371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D16D2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D16D2"/>
    <w:pPr>
      <w:spacing w:after="1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6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D16D2"/>
    <w:pPr>
      <w:ind w:left="720"/>
      <w:contextualSpacing/>
      <w:jc w:val="both"/>
    </w:pPr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shenstonelodge.co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A759-607F-4EA0-885D-7F316857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Warner</dc:creator>
  <cp:lastModifiedBy>Karen Appleby</cp:lastModifiedBy>
  <cp:revision>2</cp:revision>
  <cp:lastPrinted>2016-12-13T10:10:00Z</cp:lastPrinted>
  <dcterms:created xsi:type="dcterms:W3CDTF">2020-03-26T11:46:00Z</dcterms:created>
  <dcterms:modified xsi:type="dcterms:W3CDTF">2020-03-26T11:46:00Z</dcterms:modified>
</cp:coreProperties>
</file>